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5AAD" w:rsidRDefault="00D74A10">
      <w:pPr>
        <w:keepNext/>
        <w:spacing w:before="240" w:after="240" w:line="252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ДИЗАЙН В НАШЕЙ ЖИЗНИ</w:t>
      </w:r>
    </w:p>
    <w:p w:rsidR="00735AAD" w:rsidRDefault="00D74A10">
      <w:pPr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Цели:</w:t>
      </w:r>
      <w:r>
        <w:rPr>
          <w:rFonts w:ascii="Times New Roman" w:eastAsia="Times New Roman" w:hAnsi="Times New Roman" w:cs="Times New Roman"/>
          <w:sz w:val="28"/>
        </w:rPr>
        <w:t xml:space="preserve"> познакомить учащихся с понятием дизайна и профессией дизайнера; учить проектировать оформление территории, используя законы композиции; развивать пространственные представления учащихся; воспитывать бережное отношение к природе, эстетический вкус; развива</w:t>
      </w:r>
      <w:r>
        <w:rPr>
          <w:rFonts w:ascii="Times New Roman" w:eastAsia="Times New Roman" w:hAnsi="Times New Roman" w:cs="Times New Roman"/>
          <w:sz w:val="28"/>
        </w:rPr>
        <w:t>ть творческое воображение.</w:t>
      </w:r>
    </w:p>
    <w:p w:rsidR="00735AAD" w:rsidRDefault="00D74A10">
      <w:pPr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Оборудование: </w:t>
      </w:r>
      <w:r>
        <w:rPr>
          <w:rFonts w:ascii="Times New Roman" w:eastAsia="Times New Roman" w:hAnsi="Times New Roman" w:cs="Times New Roman"/>
          <w:sz w:val="28"/>
        </w:rPr>
        <w:t>слайды или фотографии красиво оформленных ландшафтов, парков в Версале, Петродворце, Павловске и т. д.</w:t>
      </w:r>
    </w:p>
    <w:p w:rsidR="00735AAD" w:rsidRDefault="00D74A10">
      <w:pPr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Словарь: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дизайн, дизайнер.</w:t>
      </w:r>
    </w:p>
    <w:p w:rsidR="00735AAD" w:rsidRDefault="00D74A10">
      <w:pPr>
        <w:keepNext/>
        <w:spacing w:before="120" w:after="120" w:line="252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Ход урока</w:t>
      </w:r>
    </w:p>
    <w:p w:rsidR="00735AAD" w:rsidRDefault="00D74A10">
      <w:pPr>
        <w:keepNext/>
        <w:spacing w:after="60" w:line="252" w:lineRule="auto"/>
        <w:ind w:firstLine="36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I. Организационный момент.</w:t>
      </w:r>
    </w:p>
    <w:p w:rsidR="00735AAD" w:rsidRDefault="00D74A10">
      <w:pPr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П р и в е т с т в и е.</w:t>
      </w:r>
    </w:p>
    <w:p w:rsidR="00735AAD" w:rsidRDefault="00D74A10">
      <w:pPr>
        <w:spacing w:before="60"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П р о в е р к а   г</w:t>
      </w:r>
      <w:r>
        <w:rPr>
          <w:rFonts w:ascii="Times New Roman" w:eastAsia="Times New Roman" w:hAnsi="Times New Roman" w:cs="Times New Roman"/>
          <w:sz w:val="28"/>
        </w:rPr>
        <w:t xml:space="preserve"> о т о в н о с т и  учащихся к уроку.</w:t>
      </w:r>
    </w:p>
    <w:p w:rsidR="00735AAD" w:rsidRDefault="00D74A10">
      <w:pPr>
        <w:spacing w:before="60"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В ы п о л н е н и е   з а д а н и я.</w:t>
      </w:r>
    </w:p>
    <w:p w:rsidR="00735AAD" w:rsidRDefault="00D74A10">
      <w:pPr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 а д а н и е: в течение 30 секунд рисовать палочки.</w:t>
      </w:r>
    </w:p>
    <w:p w:rsidR="00735AAD" w:rsidRDefault="00D74A10">
      <w:pPr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Учитель. </w:t>
      </w:r>
      <w:r>
        <w:rPr>
          <w:rFonts w:ascii="Times New Roman" w:eastAsia="Times New Roman" w:hAnsi="Times New Roman" w:cs="Times New Roman"/>
          <w:sz w:val="28"/>
        </w:rPr>
        <w:t>Посмотрите на получившийся результат и оцените, насколько у вас развито чувство воображения, умение мыслить оригинал</w:t>
      </w:r>
      <w:r>
        <w:rPr>
          <w:rFonts w:ascii="Times New Roman" w:eastAsia="Times New Roman" w:hAnsi="Times New Roman" w:cs="Times New Roman"/>
          <w:sz w:val="28"/>
        </w:rPr>
        <w:t>ьно, что очень важно на уроках изобразительного искусства.</w:t>
      </w:r>
    </w:p>
    <w:p w:rsidR="00735AAD" w:rsidRDefault="00D74A10">
      <w:pPr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Итак, если у вас палочки выстроились в ряд, как забор, то вам необходимо развивать свое воображение. Если же палочки образовали какой-то рисунок – цветок, замысловатую решетку и т. д., то вам прису</w:t>
      </w:r>
      <w:r>
        <w:rPr>
          <w:rFonts w:ascii="Times New Roman" w:eastAsia="Times New Roman" w:hAnsi="Times New Roman" w:cs="Times New Roman"/>
          <w:sz w:val="28"/>
        </w:rPr>
        <w:t>ще умение мыслить оригинально. И помните: не все дается нам с рождения, многое в себе мы развиваем сами.</w:t>
      </w:r>
    </w:p>
    <w:p w:rsidR="00735AAD" w:rsidRDefault="00D74A10">
      <w:pPr>
        <w:keepNext/>
        <w:spacing w:before="120" w:after="60" w:line="252" w:lineRule="auto"/>
        <w:ind w:firstLine="36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II. Сообщение темы урока.</w:t>
      </w:r>
    </w:p>
    <w:p w:rsidR="00735AAD" w:rsidRDefault="00D74A10">
      <w:pPr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Мы все так стремимся к тому, чтобы нас окружали красивые вещи, что очень часто сами пытаемся украсить то, что нам кажется сли</w:t>
      </w:r>
      <w:r>
        <w:rPr>
          <w:rFonts w:ascii="Times New Roman" w:eastAsia="Times New Roman" w:hAnsi="Times New Roman" w:cs="Times New Roman"/>
          <w:sz w:val="28"/>
        </w:rPr>
        <w:t xml:space="preserve">шком безликим. И тогда на велосипеде появляются разные орнаменты, выполненные из разноцветной проволоки, а на сумочки нашивается бисер и т. д. Сегодня вы попробуете свои силы в более масштабном деле – спроектируете оформление своего двора, или прилегающей </w:t>
      </w:r>
      <w:r>
        <w:rPr>
          <w:rFonts w:ascii="Times New Roman" w:eastAsia="Times New Roman" w:hAnsi="Times New Roman" w:cs="Times New Roman"/>
          <w:sz w:val="28"/>
        </w:rPr>
        <w:t xml:space="preserve">к дому территории, или территории детского сада и т. д. </w:t>
      </w:r>
    </w:p>
    <w:p w:rsidR="00735AAD" w:rsidRDefault="00D74A10">
      <w:pPr>
        <w:keepNext/>
        <w:spacing w:before="120" w:after="60" w:line="252" w:lineRule="auto"/>
        <w:ind w:firstLine="36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III. Введение в тему урока.</w:t>
      </w:r>
    </w:p>
    <w:p w:rsidR="00735AAD" w:rsidRDefault="00D74A10">
      <w:pPr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То, чем вы будете заниматься на уроке, называется дизайном. В современной жизни вы часто слышите это слово: дизайнерская линия мебели, ландшафтный дизайнер, дизайнер оде</w:t>
      </w:r>
      <w:r>
        <w:rPr>
          <w:rFonts w:ascii="Times New Roman" w:eastAsia="Times New Roman" w:hAnsi="Times New Roman" w:cs="Times New Roman"/>
          <w:sz w:val="28"/>
        </w:rPr>
        <w:t xml:space="preserve">жды и т. д. </w:t>
      </w:r>
    </w:p>
    <w:p w:rsidR="00735AAD" w:rsidRDefault="00D74A10">
      <w:pPr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– Что же такое дизайн? </w:t>
      </w:r>
      <w:r>
        <w:rPr>
          <w:rFonts w:ascii="Times New Roman" w:eastAsia="Times New Roman" w:hAnsi="Times New Roman" w:cs="Times New Roman"/>
          <w:i/>
          <w:sz w:val="28"/>
        </w:rPr>
        <w:t>(Ответы учащихся.)</w:t>
      </w:r>
    </w:p>
    <w:p w:rsidR="00735AAD" w:rsidRDefault="00D74A10">
      <w:pPr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– Само понятие дизайна появилось в начале 30-х годов ХХ века. </w:t>
      </w:r>
      <w:r>
        <w:rPr>
          <w:rFonts w:ascii="Times New Roman" w:eastAsia="Times New Roman" w:hAnsi="Times New Roman" w:cs="Times New Roman"/>
          <w:b/>
          <w:i/>
          <w:sz w:val="28"/>
        </w:rPr>
        <w:t>Дизайн</w:t>
      </w:r>
      <w:r>
        <w:rPr>
          <w:rFonts w:ascii="Times New Roman" w:eastAsia="Times New Roman" w:hAnsi="Times New Roman" w:cs="Times New Roman"/>
          <w:sz w:val="28"/>
        </w:rPr>
        <w:t xml:space="preserve"> (переводится с  английского как </w:t>
      </w:r>
      <w:r>
        <w:rPr>
          <w:rFonts w:ascii="Times New Roman" w:eastAsia="Times New Roman" w:hAnsi="Times New Roman" w:cs="Times New Roman"/>
          <w:i/>
          <w:sz w:val="28"/>
        </w:rPr>
        <w:t>проектировать</w:t>
      </w:r>
      <w:r>
        <w:rPr>
          <w:rFonts w:ascii="Times New Roman" w:eastAsia="Times New Roman" w:hAnsi="Times New Roman" w:cs="Times New Roman"/>
          <w:sz w:val="28"/>
        </w:rPr>
        <w:t xml:space="preserve">) – </w:t>
      </w:r>
      <w:r>
        <w:rPr>
          <w:rFonts w:ascii="Times New Roman" w:eastAsia="Times New Roman" w:hAnsi="Times New Roman" w:cs="Times New Roman"/>
          <w:sz w:val="28"/>
        </w:rPr>
        <w:t>художественное конструирование предметов. До этого инженеры-конструкторы с пренебрежением относились к внешнему виду станков, машин, а заботились главным образом лишь о том, чтобы они лучше работали.</w:t>
      </w:r>
    </w:p>
    <w:p w:rsidR="00735AAD" w:rsidRDefault="00D74A10">
      <w:pPr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Художественное конструирование – это не просто декоратив</w:t>
      </w:r>
      <w:r>
        <w:rPr>
          <w:rFonts w:ascii="Times New Roman" w:eastAsia="Times New Roman" w:hAnsi="Times New Roman" w:cs="Times New Roman"/>
          <w:sz w:val="28"/>
        </w:rPr>
        <w:t>ное оформление изделия, не изящное рисование, а совершенно новый способ проектирования любого изделия. Художник-конструктор, как известно, создает  удобные и красивые вещи. Он должен иметь большой запас знаний и в области техники (знать, как устроены те ил</w:t>
      </w:r>
      <w:r>
        <w:rPr>
          <w:rFonts w:ascii="Times New Roman" w:eastAsia="Times New Roman" w:hAnsi="Times New Roman" w:cs="Times New Roman"/>
          <w:sz w:val="28"/>
        </w:rPr>
        <w:t>и иные механизмы),  и изобразительного искусства. Дизайнер отвечает и за удобство пользования каким-либо изделием, и за его красоту. Как видите, польза и красота предмета должны быть слиты воедино в любой вещи дизайнерского искусства.</w:t>
      </w:r>
    </w:p>
    <w:p w:rsidR="00735AAD" w:rsidRDefault="00D74A10">
      <w:pPr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Дизайнер, как правило</w:t>
      </w:r>
      <w:r>
        <w:rPr>
          <w:rFonts w:ascii="Times New Roman" w:eastAsia="Times New Roman" w:hAnsi="Times New Roman" w:cs="Times New Roman"/>
          <w:sz w:val="28"/>
        </w:rPr>
        <w:t>, работает в какой-то одной области. И только самые талантливые могут создавать шедевры дизайнерского искусства в нескольких видах производств. Например, известные дизайнеры одежды (модельеры) создают не только изделия в своей области, но и разрабатывают м</w:t>
      </w:r>
      <w:r>
        <w:rPr>
          <w:rFonts w:ascii="Times New Roman" w:eastAsia="Times New Roman" w:hAnsi="Times New Roman" w:cs="Times New Roman"/>
          <w:sz w:val="28"/>
        </w:rPr>
        <w:t>одели очков, обуви, ювелирные украшения, мебель и т. д.</w:t>
      </w:r>
    </w:p>
    <w:p w:rsidR="00735AAD" w:rsidRDefault="00D74A10">
      <w:pPr>
        <w:keepNext/>
        <w:spacing w:before="120" w:after="60" w:line="252" w:lineRule="auto"/>
        <w:ind w:firstLine="36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IV. Актуализация знаний.</w:t>
      </w:r>
    </w:p>
    <w:p w:rsidR="00735AAD" w:rsidRDefault="00D74A10">
      <w:pPr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Сегодня на уроке вы попробуете себя в роли ландшафтных дизайнеров. Кстати, искусство ландшафтного дизайна известно с давних пор. Вспомните прекрасные парковые ансамбли во Франции или Петродворце под Санкт-Петербургом. Правда, в те годы человек, занимавшийс</w:t>
      </w:r>
      <w:r>
        <w:rPr>
          <w:rFonts w:ascii="Times New Roman" w:eastAsia="Times New Roman" w:hAnsi="Times New Roman" w:cs="Times New Roman"/>
          <w:sz w:val="28"/>
        </w:rPr>
        <w:t>я проектированием садов и парков, назывался архитектором. Рассмотрим своеобразный классический ландшафт, созданный в Версале во второй половине XVII века.</w:t>
      </w:r>
    </w:p>
    <w:p w:rsidR="00735AAD" w:rsidRDefault="00D74A10">
      <w:pPr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Если вы выйдете на террасу дворца, перед вами откроются партеры Версальского парка – утомленный глаз </w:t>
      </w:r>
      <w:r>
        <w:rPr>
          <w:rFonts w:ascii="Times New Roman" w:eastAsia="Times New Roman" w:hAnsi="Times New Roman" w:cs="Times New Roman"/>
          <w:sz w:val="28"/>
        </w:rPr>
        <w:t>отдыхает на чистых горизонтальных линиях, расстилаются ровные ковры газонов, в их зеленые рамы заключены гладкие водные зеркала, прямые аллеи уводят вдаль, к блистающему на горизонте Большому каналу. Бесчисленные статуи фонтанов, вазоны здесь на месте: они</w:t>
      </w:r>
      <w:r>
        <w:rPr>
          <w:rFonts w:ascii="Times New Roman" w:eastAsia="Times New Roman" w:hAnsi="Times New Roman" w:cs="Times New Roman"/>
          <w:sz w:val="28"/>
        </w:rPr>
        <w:t xml:space="preserve"> гармонируют с зеленью и водой. Этот парк, детище архитектора Лево и мастера садов и парков Ленотра, радует больше, чем роскошный дворец.</w:t>
      </w:r>
    </w:p>
    <w:p w:rsidR="00735AAD" w:rsidRDefault="00D74A10">
      <w:pPr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Разбивка парков – это большое искусство, и искусство сложное: оно имеет дело с непокорным живым материалом – все время</w:t>
      </w:r>
      <w:r>
        <w:rPr>
          <w:rFonts w:ascii="Times New Roman" w:eastAsia="Times New Roman" w:hAnsi="Times New Roman" w:cs="Times New Roman"/>
          <w:sz w:val="28"/>
        </w:rPr>
        <w:t xml:space="preserve"> меняющимся растительным миром. В садово-парковом искусстве сложились два основных принципа – пейзажный и регулярный, по типу английского и французского парков.</w:t>
      </w:r>
    </w:p>
    <w:p w:rsidR="00735AAD" w:rsidRDefault="00D74A10">
      <w:pPr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английском парке, воспринявшем многое от садово-паркового искусства Китая, имитируется естест</w:t>
      </w:r>
      <w:r>
        <w:rPr>
          <w:rFonts w:ascii="Times New Roman" w:eastAsia="Times New Roman" w:hAnsi="Times New Roman" w:cs="Times New Roman"/>
          <w:sz w:val="28"/>
        </w:rPr>
        <w:t>венная природа: запутанные тропинки, заросли кустов и деревьев, укромные лужайки. Гуляя по такому парку, вы неожиданно набредаете на ручей с перекинутым через него мостиком, на уютную беседку или вдруг замечаете статую, смутно белеющую сквозь густую зелень</w:t>
      </w:r>
      <w:r>
        <w:rPr>
          <w:rFonts w:ascii="Times New Roman" w:eastAsia="Times New Roman" w:hAnsi="Times New Roman" w:cs="Times New Roman"/>
          <w:sz w:val="28"/>
        </w:rPr>
        <w:t>. Такой «натуральный» парк вы найдете в Павловске под Санкт-Петербургом. В нем продумано, несмотря на кажущуюся случайную планировку, все до мелочей. Создатель парка знал, какой цвет имеют листья того или иного растения летом, какой – осенью. И в зависимос</w:t>
      </w:r>
      <w:r>
        <w:rPr>
          <w:rFonts w:ascii="Times New Roman" w:eastAsia="Times New Roman" w:hAnsi="Times New Roman" w:cs="Times New Roman"/>
          <w:sz w:val="28"/>
        </w:rPr>
        <w:t xml:space="preserve">ти от этого получались композиции из деревьев и кустарников разной высоты, раскрашенные поярусно в разные цвета. </w:t>
      </w:r>
    </w:p>
    <w:p w:rsidR="00735AAD" w:rsidRDefault="00D74A10">
      <w:pPr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Французский парк – это парк регулярный, где природа подчинена строгой задумке зодчего.</w:t>
      </w:r>
    </w:p>
    <w:p w:rsidR="00735AAD" w:rsidRDefault="00D74A10">
      <w:pPr>
        <w:spacing w:before="120" w:after="120" w:line="252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noProof/>
        </w:rPr>
      </w:r>
      <w:r w:rsidR="00D74A10">
        <w:rPr>
          <w:noProof/>
        </w:rPr>
        <w:object w:dxaOrig="6480" w:dyaOrig="4982">
          <v:rect id="rectole0000000000" o:spid="_x0000_i1025" style="width:324.1pt;height:249.2pt" o:ole="" o:preferrelative="t" stroked="f">
            <v:imagedata r:id="rId4" o:title=""/>
          </v:rect>
          <o:OLEObject Type="Embed" ProgID="StaticMetafile" ShapeID="rectole0000000000" DrawAspect="Content" ObjectID="_1710087573" r:id="rId5"/>
        </w:object>
      </w:r>
    </w:p>
    <w:p w:rsidR="00735AAD" w:rsidRDefault="00D74A10">
      <w:pPr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Дорожки выровнены, аллеи пря</w:t>
      </w:r>
      <w:r>
        <w:rPr>
          <w:rFonts w:ascii="Times New Roman" w:eastAsia="Times New Roman" w:hAnsi="Times New Roman" w:cs="Times New Roman"/>
          <w:sz w:val="28"/>
        </w:rPr>
        <w:t>мы, как стрелы, трава подстрижена, водоемы имеют правильные геометрические очертания, кронам деревьев приданы правильные конусообразные и шарообразные формы. В этих парках есть своя прелесть. Они особенно хороши вечером, в предзакатный час, когда золотое н</w:t>
      </w:r>
      <w:r>
        <w:rPr>
          <w:rFonts w:ascii="Times New Roman" w:eastAsia="Times New Roman" w:hAnsi="Times New Roman" w:cs="Times New Roman"/>
          <w:sz w:val="28"/>
        </w:rPr>
        <w:t>ебо отражается в чашах бассейнов и длинные тени ложатся на песок четким решетчатым узором.</w:t>
      </w:r>
    </w:p>
    <w:p w:rsidR="00735AAD" w:rsidRDefault="00D74A10">
      <w:pPr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Обустройство таких садов и парков – дело долгое и дорогостоящее. Но ведь каждому хочется, выйдя из своего дома, увидеть красивые уголки природы. И это возможно сдела</w:t>
      </w:r>
      <w:r>
        <w:rPr>
          <w:rFonts w:ascii="Times New Roman" w:eastAsia="Times New Roman" w:hAnsi="Times New Roman" w:cs="Times New Roman"/>
          <w:sz w:val="28"/>
        </w:rPr>
        <w:t>ть! Попробуем сегодня создать проект ландшафтного дизайна своего дачного участка или своего двора.</w:t>
      </w:r>
    </w:p>
    <w:p w:rsidR="00735AAD" w:rsidRDefault="00D74A10">
      <w:pPr>
        <w:spacing w:after="120" w:line="264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Работу,  как  всегда  в  этом  случае,  начинаем с составления  п л а н а  у ч а с т к а   и   э с к и з а.</w:t>
      </w: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3"/>
        <w:gridCol w:w="3047"/>
      </w:tblGrid>
      <w:tr w:rsidR="00735AA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735AAD" w:rsidRDefault="00D74A1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noProof/>
              </w:rPr>
            </w:r>
            <w:r w:rsidR="00D74A10">
              <w:rPr>
                <w:noProof/>
              </w:rPr>
              <w:object w:dxaOrig="4939" w:dyaOrig="5788">
                <v:rect id="rectole0000000001" o:spid="_x0000_i1026" style="width:246.9pt;height:289.45pt" o:ole="" o:preferrelative="t" stroked="f">
                  <v:imagedata r:id="rId6" o:title=""/>
                </v:rect>
                <o:OLEObject Type="Embed" ProgID="StaticMetafile" ShapeID="rectole0000000001" DrawAspect="Content" ObjectID="_1710087574" r:id="rId7"/>
              </w:object>
            </w:r>
          </w:p>
          <w:p w:rsidR="00735AAD" w:rsidRDefault="00D74A10">
            <w:pPr>
              <w:spacing w:after="0"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План участка</w:t>
            </w:r>
          </w:p>
        </w:tc>
        <w:tc>
          <w:tcPr>
            <w:tcW w:w="30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735AAD" w:rsidRDefault="00D74A1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noProof/>
              </w:rPr>
            </w:r>
            <w:r w:rsidR="00D74A10">
              <w:rPr>
                <w:noProof/>
              </w:rPr>
              <w:object w:dxaOrig="2404" w:dyaOrig="5472">
                <v:rect id="rectole0000000002" o:spid="_x0000_i1027" style="width:120.2pt;height:273.6pt" o:ole="" o:preferrelative="t" stroked="f">
                  <v:imagedata r:id="rId8" o:title=""/>
                </v:rect>
                <o:OLEObject Type="Embed" ProgID="StaticMetafile" ShapeID="rectole0000000002" DrawAspect="Content" ObjectID="_1710087575" r:id="rId9"/>
              </w:object>
            </w:r>
          </w:p>
          <w:p w:rsidR="00735AAD" w:rsidRDefault="00D74A1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Эскиз клумбы:</w:t>
            </w:r>
          </w:p>
          <w:p w:rsidR="00735AAD" w:rsidRDefault="00D74A10">
            <w:pPr>
              <w:spacing w:after="0"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подбор цветовой гаммы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и формы</w:t>
            </w:r>
          </w:p>
        </w:tc>
      </w:tr>
    </w:tbl>
    <w:p w:rsidR="00735AAD" w:rsidRDefault="00D74A10">
      <w:pPr>
        <w:spacing w:before="120"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Составив план участка, выберите зоны для обустройства: зона отдыха, игровая зона, дорожки и т. д., а затем работайте над их оформлением.</w:t>
      </w:r>
    </w:p>
    <w:p w:rsidR="00735AAD" w:rsidRDefault="00D74A10">
      <w:pPr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Чтобы проверить правильность своих идей, необходимо сделать макет обновленного участка. Вот этим вы будете заниматься н</w:t>
      </w:r>
      <w:r>
        <w:rPr>
          <w:rFonts w:ascii="Times New Roman" w:eastAsia="Times New Roman" w:hAnsi="Times New Roman" w:cs="Times New Roman"/>
          <w:sz w:val="28"/>
        </w:rPr>
        <w:t>а уроке. Если участок небольшой, то работать можно индивидуально. Но если вы решили заняться ландшафтным дизайном внутриквартальной территории, то в этом случае работу лучше выполнять коллективно.</w:t>
      </w:r>
    </w:p>
    <w:p w:rsidR="00735AAD" w:rsidRDefault="00D74A1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noProof/>
        </w:rPr>
      </w:r>
      <w:r w:rsidR="00D74A10">
        <w:rPr>
          <w:noProof/>
        </w:rPr>
        <w:object w:dxaOrig="734" w:dyaOrig="763">
          <v:rect id="rectole0000000003" o:spid="_x0000_i1028" style="width:36.75pt;height:38.2pt" o:ole="" o:preferrelative="t" stroked="f">
            <v:imagedata r:id="rId10" o:title=""/>
          </v:rect>
          <o:OLEObject Type="Embed" ProgID="StaticMetafile" ShapeID="rectole0000000003" DrawAspect="Content" ObjectID="_1710087576" r:id="rId11"/>
        </w:object>
      </w:r>
      <w:r>
        <w:rPr>
          <w:rFonts w:ascii="Times New Roman" w:eastAsia="Times New Roman" w:hAnsi="Times New Roman" w:cs="Times New Roman"/>
          <w:b/>
          <w:sz w:val="28"/>
        </w:rPr>
        <w:t xml:space="preserve"> Ф и з к у л ь т м и н у т к а</w:t>
      </w:r>
    </w:p>
    <w:p w:rsidR="00735AAD" w:rsidRDefault="00D74A10">
      <w:pPr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</w:t>
      </w:r>
      <w:r>
        <w:rPr>
          <w:rFonts w:ascii="Times New Roman" w:eastAsia="Times New Roman" w:hAnsi="Times New Roman" w:cs="Times New Roman"/>
          <w:sz w:val="28"/>
        </w:rPr>
        <w:t xml:space="preserve"> Исходное положение – стоя, ноги на ширине плеч. </w:t>
      </w:r>
    </w:p>
    <w:p w:rsidR="00735AAD" w:rsidRDefault="00D74A10">
      <w:pPr>
        <w:spacing w:after="0" w:line="252" w:lineRule="auto"/>
        <w:ind w:firstLine="64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счет «раз» – развести руки в стороны.</w:t>
      </w:r>
    </w:p>
    <w:p w:rsidR="00735AAD" w:rsidRDefault="00D74A10">
      <w:pPr>
        <w:spacing w:after="0" w:line="252" w:lineRule="auto"/>
        <w:ind w:firstLine="64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счет «два» – поднять руки вверх.</w:t>
      </w:r>
    </w:p>
    <w:p w:rsidR="00735AAD" w:rsidRDefault="00D74A10">
      <w:pPr>
        <w:spacing w:after="0" w:line="252" w:lineRule="auto"/>
        <w:ind w:firstLine="64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счет «три» – хлопок согнутыми руками за головой.</w:t>
      </w:r>
    </w:p>
    <w:p w:rsidR="00735AAD" w:rsidRDefault="00D74A10">
      <w:pPr>
        <w:spacing w:after="0" w:line="252" w:lineRule="auto"/>
        <w:ind w:firstLine="64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 счет «четыре» – </w:t>
      </w:r>
      <w:r>
        <w:rPr>
          <w:rFonts w:ascii="Times New Roman" w:eastAsia="Times New Roman" w:hAnsi="Times New Roman" w:cs="Times New Roman"/>
          <w:sz w:val="28"/>
        </w:rPr>
        <w:t>вернуться в исходное положение.</w:t>
      </w:r>
    </w:p>
    <w:p w:rsidR="00735AAD" w:rsidRDefault="00D74A10">
      <w:pPr>
        <w:spacing w:before="60"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Исходное положение – стоя.</w:t>
      </w:r>
    </w:p>
    <w:p w:rsidR="00735AAD" w:rsidRDefault="00D74A10">
      <w:pPr>
        <w:spacing w:after="0" w:line="252" w:lineRule="auto"/>
        <w:ind w:firstLine="64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счет «раз» – развести руки в стороны ладонями вверх.</w:t>
      </w:r>
    </w:p>
    <w:p w:rsidR="00735AAD" w:rsidRDefault="00D74A10">
      <w:pPr>
        <w:spacing w:after="0" w:line="252" w:lineRule="auto"/>
        <w:ind w:firstLine="64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счет «два» – с силой сжать руку в локтевом суставе.</w:t>
      </w:r>
    </w:p>
    <w:p w:rsidR="00735AAD" w:rsidRDefault="00D74A10">
      <w:pPr>
        <w:spacing w:after="0" w:line="252" w:lineRule="auto"/>
        <w:ind w:firstLine="64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счет «три» – сделать то же самое другой рукой.</w:t>
      </w:r>
    </w:p>
    <w:p w:rsidR="00735AAD" w:rsidRDefault="00D74A10">
      <w:pPr>
        <w:spacing w:after="0" w:line="252" w:lineRule="auto"/>
        <w:ind w:firstLine="64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 счет «четыре» – </w:t>
      </w:r>
      <w:r>
        <w:rPr>
          <w:rFonts w:ascii="Times New Roman" w:eastAsia="Times New Roman" w:hAnsi="Times New Roman" w:cs="Times New Roman"/>
          <w:sz w:val="28"/>
        </w:rPr>
        <w:t>вернуться в исходное положение.</w:t>
      </w:r>
    </w:p>
    <w:p w:rsidR="00735AAD" w:rsidRDefault="00D74A10">
      <w:pPr>
        <w:spacing w:before="60"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Исходное положение – стоя, руки на поясе, ноги вместе.</w:t>
      </w:r>
    </w:p>
    <w:p w:rsidR="00735AAD" w:rsidRDefault="00D74A10">
      <w:pPr>
        <w:spacing w:after="0" w:line="264" w:lineRule="auto"/>
        <w:ind w:firstLine="64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счет «раз» – отставить правую ногу на носок, руки вверх.</w:t>
      </w:r>
    </w:p>
    <w:p w:rsidR="00735AAD" w:rsidRDefault="00D74A10">
      <w:pPr>
        <w:spacing w:after="0" w:line="264" w:lineRule="auto"/>
        <w:ind w:firstLine="64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счет «два – три» – сделать наклон к ноге.</w:t>
      </w:r>
    </w:p>
    <w:p w:rsidR="00735AAD" w:rsidRDefault="00D74A10">
      <w:pPr>
        <w:spacing w:after="0" w:line="264" w:lineRule="auto"/>
        <w:ind w:firstLine="64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счет «четыре» – вернуться в исходное положение.</w:t>
      </w:r>
    </w:p>
    <w:p w:rsidR="00735AAD" w:rsidRDefault="00D74A10">
      <w:pPr>
        <w:keepNext/>
        <w:spacing w:before="120" w:after="60" w:line="252" w:lineRule="auto"/>
        <w:ind w:firstLine="36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V. Практич</w:t>
      </w:r>
      <w:r>
        <w:rPr>
          <w:rFonts w:ascii="Times New Roman" w:eastAsia="Times New Roman" w:hAnsi="Times New Roman" w:cs="Times New Roman"/>
          <w:b/>
          <w:sz w:val="28"/>
        </w:rPr>
        <w:t>еская работа.</w:t>
      </w:r>
    </w:p>
    <w:p w:rsidR="00735AAD" w:rsidRDefault="00D74A10">
      <w:pPr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 а д а н и е: изготовить макет дизайна внутридомового пространства.</w:t>
      </w:r>
    </w:p>
    <w:p w:rsidR="00735AAD" w:rsidRDefault="00D74A10">
      <w:pPr>
        <w:spacing w:before="60" w:after="0" w:line="264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 а т е р и а л ы   д л я   р а б о т ы: пластмассовый поднос или коробка с невысокими (до 5 см) бортами, искусственные цветы, веточки, имеющие вид дерева, мох, песок, мелки</w:t>
      </w:r>
      <w:r>
        <w:rPr>
          <w:rFonts w:ascii="Times New Roman" w:eastAsia="Times New Roman" w:hAnsi="Times New Roman" w:cs="Times New Roman"/>
          <w:sz w:val="28"/>
        </w:rPr>
        <w:t>е камешки разного цвета, кусочек фольги, скотч, бумага, гуашь, кисть, пластилин.</w:t>
      </w:r>
    </w:p>
    <w:p w:rsidR="00735AAD" w:rsidRDefault="00D74A10">
      <w:pPr>
        <w:spacing w:before="60"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 о с л е д о в а т е л ь н о с т ь   р а б о т ы   н а д   м а к е т о м</w:t>
      </w:r>
    </w:p>
    <w:p w:rsidR="00735AAD" w:rsidRDefault="00D74A10">
      <w:pPr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начале работы изготавливаем из бумаги «здания», закрепляем их на основании и раскрашиваем их в соот</w:t>
      </w:r>
      <w:r>
        <w:rPr>
          <w:rFonts w:ascii="Times New Roman" w:eastAsia="Times New Roman" w:hAnsi="Times New Roman" w:cs="Times New Roman"/>
          <w:sz w:val="28"/>
        </w:rPr>
        <w:t xml:space="preserve">ветствии с эскизом. Затем расставляем уличную мебель: столы, скамейки, карусели, качели и т. д. Размечаем дорожки, засыпая их мелкой галькой или же раскладывая сделанные из пластилина плиты. Оставшиеся места засыпаем песком. Бассейн делаем из фольги. </w:t>
      </w:r>
    </w:p>
    <w:p w:rsidR="00735AAD" w:rsidRDefault="00D74A10">
      <w:pPr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Пото</w:t>
      </w:r>
      <w:r>
        <w:rPr>
          <w:rFonts w:ascii="Times New Roman" w:eastAsia="Times New Roman" w:hAnsi="Times New Roman" w:cs="Times New Roman"/>
          <w:sz w:val="28"/>
        </w:rPr>
        <w:t>м оформляем клумбы, зоны отдыха, расставляем декоративные детали. Лужайки получатся из мха, а еловая шишка, окрашенная в зеленый цвет, – это красивое дерево. Деревья можно вылепить из пластилина или использовать красивые веточки.</w:t>
      </w:r>
    </w:p>
    <w:p w:rsidR="00735AAD" w:rsidRDefault="00D74A10">
      <w:pPr>
        <w:spacing w:before="240" w:after="120" w:line="252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Примеры выполнения отдельн</w:t>
      </w:r>
      <w:r>
        <w:rPr>
          <w:rFonts w:ascii="Times New Roman" w:eastAsia="Times New Roman" w:hAnsi="Times New Roman" w:cs="Times New Roman"/>
          <w:b/>
          <w:sz w:val="28"/>
        </w:rPr>
        <w:t>ых операций</w:t>
      </w:r>
    </w:p>
    <w:p w:rsidR="00735AAD" w:rsidRDefault="00D74A10">
      <w:pPr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а) Разметка дорожки и засыпание основания грунтом:</w:t>
      </w:r>
    </w:p>
    <w:p w:rsidR="00735AAD" w:rsidRDefault="00D74A10">
      <w:pPr>
        <w:spacing w:before="120" w:after="120" w:line="252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noProof/>
        </w:rPr>
      </w:r>
      <w:r w:rsidR="00D74A10">
        <w:rPr>
          <w:noProof/>
        </w:rPr>
        <w:object w:dxaOrig="5068" w:dyaOrig="4636">
          <v:rect id="rectole0000000004" o:spid="_x0000_i1029" style="width:253.35pt;height:231.85pt" o:ole="" o:preferrelative="t" stroked="f">
            <v:imagedata r:id="rId12" o:title=""/>
          </v:rect>
          <o:OLEObject Type="Embed" ProgID="StaticMetafile" ShapeID="rectole0000000004" DrawAspect="Content" ObjectID="_1710087577" r:id="rId13"/>
        </w:object>
      </w:r>
    </w:p>
    <w:p w:rsidR="00735AAD" w:rsidRDefault="00D74A10">
      <w:pPr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б) Детали решетки для вьющихся растений:</w:t>
      </w:r>
    </w:p>
    <w:p w:rsidR="00735AAD" w:rsidRDefault="00D74A10">
      <w:pPr>
        <w:spacing w:before="120" w:after="120" w:line="252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noProof/>
        </w:rPr>
      </w:r>
      <w:r w:rsidR="00D74A10">
        <w:rPr>
          <w:noProof/>
        </w:rPr>
        <w:object w:dxaOrig="5472" w:dyaOrig="3686">
          <v:rect id="rectole0000000005" o:spid="_x0000_i1030" style="width:273.6pt;height:184.3pt" o:ole="" o:preferrelative="t" stroked="f">
            <v:imagedata r:id="rId14" o:title=""/>
          </v:rect>
          <o:OLEObject Type="Embed" ProgID="StaticMetafile" ShapeID="rectole0000000005" DrawAspect="Content" ObjectID="_1710087578" r:id="rId15"/>
        </w:object>
      </w:r>
    </w:p>
    <w:p w:rsidR="00735AAD" w:rsidRDefault="00D74A10">
      <w:pPr>
        <w:spacing w:before="120" w:after="120" w:line="252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noProof/>
        </w:rPr>
      </w:r>
      <w:r w:rsidR="00D74A10">
        <w:rPr>
          <w:noProof/>
        </w:rPr>
        <w:object w:dxaOrig="7704" w:dyaOrig="2260">
          <v:rect id="rectole0000000006" o:spid="_x0000_i1031" style="width:385.25pt;height:112.9pt" o:ole="" o:preferrelative="t" stroked="f">
            <v:imagedata r:id="rId16" o:title=""/>
          </v:rect>
          <o:OLEObject Type="Embed" ProgID="StaticMetafile" ShapeID="rectole0000000006" DrawAspect="Content" ObjectID="_1710087579" r:id="rId17"/>
        </w:object>
      </w:r>
    </w:p>
    <w:p w:rsidR="00735AAD" w:rsidRDefault="00D74A10">
      <w:pPr>
        <w:spacing w:after="120" w:line="252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Декоративные элементы из пластилина</w:t>
      </w:r>
    </w:p>
    <w:p w:rsidR="00735AAD" w:rsidRDefault="00D74A10">
      <w:pPr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Готовый макет может выглядеть так:</w:t>
      </w:r>
    </w:p>
    <w:p w:rsidR="00735AAD" w:rsidRDefault="00D74A10">
      <w:pPr>
        <w:spacing w:before="120" w:after="0" w:line="252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noProof/>
        </w:rPr>
      </w:r>
      <w:r w:rsidR="00D74A10">
        <w:rPr>
          <w:noProof/>
        </w:rPr>
        <w:object w:dxaOrig="6868" w:dyaOrig="4622">
          <v:rect id="rectole0000000007" o:spid="_x0000_i1032" style="width:343.3pt;height:231.05pt" o:ole="" o:preferrelative="t" stroked="f">
            <v:imagedata r:id="rId18" o:title=""/>
          </v:rect>
          <o:OLEObject Type="Embed" ProgID="StaticMetafile" ShapeID="rectole0000000007" DrawAspect="Content" ObjectID="_1710087580" r:id="rId19"/>
        </w:object>
      </w:r>
    </w:p>
    <w:p w:rsidR="00735AAD" w:rsidRDefault="00D74A10">
      <w:pPr>
        <w:keepNext/>
        <w:spacing w:before="120" w:after="60" w:line="252" w:lineRule="auto"/>
        <w:ind w:firstLine="36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VI. Итог урока.</w:t>
      </w:r>
    </w:p>
    <w:p w:rsidR="00735AAD" w:rsidRDefault="00D74A10">
      <w:pPr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В ы с т а в к а   р а б о т  учащихся.</w:t>
      </w:r>
    </w:p>
    <w:p w:rsidR="00735AAD" w:rsidRDefault="00D74A10">
      <w:pPr>
        <w:spacing w:before="60"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З а к л ю ч и т е л ь н о е   с л о в о.</w:t>
      </w:r>
    </w:p>
    <w:p w:rsidR="00735AAD" w:rsidRDefault="00D74A10">
      <w:pPr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Учитель.</w:t>
      </w:r>
      <w:r>
        <w:rPr>
          <w:rFonts w:ascii="Times New Roman" w:eastAsia="Times New Roman" w:hAnsi="Times New Roman" w:cs="Times New Roman"/>
          <w:sz w:val="28"/>
        </w:rPr>
        <w:t xml:space="preserve"> Как видно из ваших работ, профессия дизайнера вам понравилась. Вы сумели из однотипных участков сделать очень оригинальные и красивые уголки. Конечно, у вас есть и недоработки, и ошибки в композиции. Но это ведь ваш первый опыт. Попробуйте воплотить свои </w:t>
      </w:r>
      <w:r>
        <w:rPr>
          <w:rFonts w:ascii="Times New Roman" w:eastAsia="Times New Roman" w:hAnsi="Times New Roman" w:cs="Times New Roman"/>
          <w:sz w:val="28"/>
        </w:rPr>
        <w:t>идеи в реальность. Начните с маленьких уголков и постепенно увеличивайте территорию, которую хотите благоустроить. Поверьте, эта работа не пройдет даром и не останется не замеченной окружающими. Но самое главное – она принесет радость. Успехов вам!</w:t>
      </w:r>
    </w:p>
    <w:p w:rsidR="00735AAD" w:rsidRDefault="00D74A10">
      <w:pPr>
        <w:spacing w:before="60"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 В ы </w:t>
      </w:r>
      <w:r>
        <w:rPr>
          <w:rFonts w:ascii="Times New Roman" w:eastAsia="Times New Roman" w:hAnsi="Times New Roman" w:cs="Times New Roman"/>
          <w:sz w:val="28"/>
        </w:rPr>
        <w:t>с т а в л е н и е   о ц е н о к.</w:t>
      </w:r>
    </w:p>
    <w:p w:rsidR="00735AAD" w:rsidRDefault="00D74A10">
      <w:pPr>
        <w:spacing w:before="120"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Домашнее задание:</w:t>
      </w:r>
      <w:r>
        <w:rPr>
          <w:rFonts w:ascii="Times New Roman" w:eastAsia="Times New Roman" w:hAnsi="Times New Roman" w:cs="Times New Roman"/>
          <w:sz w:val="28"/>
        </w:rPr>
        <w:t xml:space="preserve"> подобрать иллюстрации по теме урока и оформить в словаре раздел «Дизайн».</w:t>
      </w:r>
    </w:p>
    <w:p w:rsidR="00735AAD" w:rsidRDefault="00D74A1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</w:t>
      </w:r>
    </w:p>
    <w:p w:rsidR="00735AAD" w:rsidRDefault="00735AAD">
      <w:pPr>
        <w:rPr>
          <w:rFonts w:ascii="Calibri" w:eastAsia="Calibri" w:hAnsi="Calibri" w:cs="Calibri"/>
        </w:rPr>
      </w:pPr>
    </w:p>
    <w:p w:rsidR="00735AAD" w:rsidRDefault="00D74A1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Преподаватель Караханова Таиса Темирхановна , 2019 год 17 сентября</w:t>
      </w:r>
    </w:p>
    <w:sectPr w:rsidR="00735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AAD"/>
    <w:rsid w:val="00735AAD"/>
    <w:rsid w:val="00D7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08CF7A61-A855-4147-B6BC-034AB90FB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 /><Relationship Id="rId13" Type="http://schemas.openxmlformats.org/officeDocument/2006/relationships/oleObject" Target="embeddings/oleObject5.bin" /><Relationship Id="rId18" Type="http://schemas.openxmlformats.org/officeDocument/2006/relationships/image" Target="media/image8.wmf" /><Relationship Id="rId3" Type="http://schemas.openxmlformats.org/officeDocument/2006/relationships/webSettings" Target="webSettings.xml" /><Relationship Id="rId21" Type="http://schemas.openxmlformats.org/officeDocument/2006/relationships/theme" Target="theme/theme1.xml" /><Relationship Id="rId7" Type="http://schemas.openxmlformats.org/officeDocument/2006/relationships/oleObject" Target="embeddings/oleObject2.bin" /><Relationship Id="rId12" Type="http://schemas.openxmlformats.org/officeDocument/2006/relationships/image" Target="media/image5.wmf" /><Relationship Id="rId17" Type="http://schemas.openxmlformats.org/officeDocument/2006/relationships/oleObject" Target="embeddings/oleObject7.bin" /><Relationship Id="rId2" Type="http://schemas.openxmlformats.org/officeDocument/2006/relationships/settings" Target="settings.xml" /><Relationship Id="rId16" Type="http://schemas.openxmlformats.org/officeDocument/2006/relationships/image" Target="media/image7.wmf" /><Relationship Id="rId20" Type="http://schemas.openxmlformats.org/officeDocument/2006/relationships/fontTable" Target="fontTable.xml" /><Relationship Id="rId1" Type="http://schemas.openxmlformats.org/officeDocument/2006/relationships/styles" Target="styles.xml" /><Relationship Id="rId6" Type="http://schemas.openxmlformats.org/officeDocument/2006/relationships/image" Target="media/image2.wmf" /><Relationship Id="rId11" Type="http://schemas.openxmlformats.org/officeDocument/2006/relationships/oleObject" Target="embeddings/oleObject4.bin" /><Relationship Id="rId5" Type="http://schemas.openxmlformats.org/officeDocument/2006/relationships/oleObject" Target="embeddings/oleObject1.bin" /><Relationship Id="rId15" Type="http://schemas.openxmlformats.org/officeDocument/2006/relationships/oleObject" Target="embeddings/oleObject6.bin" /><Relationship Id="rId10" Type="http://schemas.openxmlformats.org/officeDocument/2006/relationships/image" Target="media/image4.wmf" /><Relationship Id="rId19" Type="http://schemas.openxmlformats.org/officeDocument/2006/relationships/oleObject" Target="embeddings/oleObject8.bin" /><Relationship Id="rId4" Type="http://schemas.openxmlformats.org/officeDocument/2006/relationships/image" Target="media/image1.wmf" /><Relationship Id="rId9" Type="http://schemas.openxmlformats.org/officeDocument/2006/relationships/oleObject" Target="embeddings/oleObject3.bin" /><Relationship Id="rId14" Type="http://schemas.openxmlformats.org/officeDocument/2006/relationships/image" Target="media/image6.wmf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1390</Words>
  <Characters>7926</Characters>
  <Application>Microsoft Office Word</Application>
  <DocSecurity>0</DocSecurity>
  <Lines>66</Lines>
  <Paragraphs>18</Paragraphs>
  <ScaleCrop>false</ScaleCrop>
  <Company/>
  <LinksUpToDate>false</LinksUpToDate>
  <CharactersWithSpaces>9298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karalieva.sabina@yandex.ru</cp:lastModifiedBy>
  <cp:revision>2</cp:revision>
  <dcterms:created xsi:type="dcterms:W3CDTF">2022-03-29T15:33:00Z</dcterms:created>
  <dcterms:modified xsi:type="dcterms:W3CDTF">2022-03-29T15:33:00Z</dcterms:modified>
</cp:coreProperties>
</file>